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9E" w:rsidRPr="00D5479E" w:rsidRDefault="00D5479E" w:rsidP="00D5479E">
      <w:pPr>
        <w:pStyle w:val="a4"/>
        <w:tabs>
          <w:tab w:val="num" w:pos="851"/>
        </w:tabs>
        <w:ind w:left="0"/>
        <w:jc w:val="right"/>
        <w:rPr>
          <w:rFonts w:ascii="Times New Roman" w:hAnsi="Times New Roman" w:cs="Times New Roman"/>
          <w:noProof/>
        </w:rPr>
      </w:pPr>
      <w:r w:rsidRPr="00D5479E">
        <w:rPr>
          <w:rFonts w:ascii="Times New Roman" w:hAnsi="Times New Roman" w:cs="Times New Roman"/>
          <w:noProof/>
        </w:rPr>
        <w:t>Приложение № 7</w:t>
      </w:r>
    </w:p>
    <w:p w:rsidR="00D5479E" w:rsidRPr="00D5479E" w:rsidRDefault="00D5479E" w:rsidP="00D5479E">
      <w:pPr>
        <w:pStyle w:val="a4"/>
        <w:tabs>
          <w:tab w:val="num" w:pos="851"/>
        </w:tabs>
        <w:ind w:left="0" w:firstLine="7513"/>
        <w:jc w:val="right"/>
        <w:rPr>
          <w:rFonts w:ascii="Times New Roman" w:hAnsi="Times New Roman" w:cs="Times New Roman"/>
          <w:noProof/>
        </w:rPr>
      </w:pPr>
      <w:r w:rsidRPr="00D5479E">
        <w:rPr>
          <w:rFonts w:ascii="Times New Roman" w:hAnsi="Times New Roman" w:cs="Times New Roman"/>
          <w:noProof/>
        </w:rPr>
        <w:t xml:space="preserve"> Типовая форма </w:t>
      </w:r>
    </w:p>
    <w:p w:rsidR="00D5479E" w:rsidRPr="00D5479E" w:rsidRDefault="00D5479E" w:rsidP="00D5479E">
      <w:pPr>
        <w:pStyle w:val="a4"/>
        <w:ind w:left="0"/>
        <w:jc w:val="right"/>
        <w:rPr>
          <w:rFonts w:ascii="Times New Roman" w:hAnsi="Times New Roman" w:cs="Times New Roman"/>
          <w:noProof/>
        </w:rPr>
      </w:pPr>
      <w:r w:rsidRPr="00D5479E">
        <w:rPr>
          <w:rFonts w:ascii="Times New Roman" w:hAnsi="Times New Roman" w:cs="Times New Roman"/>
          <w:noProof/>
        </w:rPr>
        <w:t xml:space="preserve">к Порядку осуществления переводов денежных средств в валюте Российской Федерации </w:t>
      </w:r>
    </w:p>
    <w:p w:rsidR="00D5479E" w:rsidRPr="00D5479E" w:rsidRDefault="00D5479E" w:rsidP="00D5479E">
      <w:pPr>
        <w:pStyle w:val="a4"/>
        <w:ind w:left="0"/>
        <w:jc w:val="right"/>
        <w:rPr>
          <w:rFonts w:ascii="Times New Roman" w:hAnsi="Times New Roman" w:cs="Times New Roman"/>
          <w:noProof/>
        </w:rPr>
      </w:pPr>
      <w:r w:rsidRPr="00D5479E">
        <w:rPr>
          <w:rFonts w:ascii="Times New Roman" w:hAnsi="Times New Roman" w:cs="Times New Roman"/>
        </w:rPr>
        <w:t xml:space="preserve">по счетам корпоративных клиентов </w:t>
      </w:r>
      <w:r w:rsidRPr="00D5479E">
        <w:rPr>
          <w:rFonts w:ascii="Times New Roman" w:hAnsi="Times New Roman" w:cs="Times New Roman"/>
          <w:noProof/>
        </w:rPr>
        <w:t>в АО «АБ «РОССИЯ»</w:t>
      </w:r>
    </w:p>
    <w:p w:rsidR="00D5479E" w:rsidRDefault="00D5479E" w:rsidP="00D5479E">
      <w:pPr>
        <w:pStyle w:val="a4"/>
        <w:ind w:left="0"/>
        <w:jc w:val="right"/>
      </w:pPr>
    </w:p>
    <w:p w:rsidR="00D5479E" w:rsidRDefault="00D5479E" w:rsidP="00D5479E">
      <w:pPr>
        <w:jc w:val="center"/>
        <w:rPr>
          <w:b/>
        </w:rPr>
      </w:pPr>
      <w:r>
        <w:rPr>
          <w:b/>
        </w:rPr>
        <w:t>Согласие</w:t>
      </w:r>
    </w:p>
    <w:p w:rsidR="00D5479E" w:rsidRDefault="00D5479E" w:rsidP="00D5479E">
      <w:pPr>
        <w:jc w:val="center"/>
        <w:rPr>
          <w:b/>
        </w:rPr>
      </w:pPr>
      <w:r>
        <w:rPr>
          <w:b/>
        </w:rPr>
        <w:t>на взаимный обмен счетами-фактурами в электронной форме</w:t>
      </w:r>
    </w:p>
    <w:p w:rsidR="00D5479E" w:rsidRDefault="00D5479E" w:rsidP="00D5479E">
      <w:pPr>
        <w:jc w:val="center"/>
        <w:rPr>
          <w:b/>
        </w:rPr>
      </w:pPr>
      <w:r>
        <w:rPr>
          <w:b/>
        </w:rPr>
        <w:t>через операторов электронного документооборота</w:t>
      </w:r>
    </w:p>
    <w:p w:rsidR="00D5479E" w:rsidRDefault="00D5479E" w:rsidP="00D5479E">
      <w:pPr>
        <w:jc w:val="center"/>
        <w:rPr>
          <w:b/>
          <w:sz w:val="16"/>
          <w:szCs w:val="16"/>
        </w:rPr>
      </w:pPr>
    </w:p>
    <w:tbl>
      <w:tblPr>
        <w:tblW w:w="9780" w:type="dxa"/>
        <w:tblInd w:w="-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D5479E" w:rsidTr="00D5479E">
        <w:trPr>
          <w:trHeight w:val="276"/>
        </w:trPr>
        <w:tc>
          <w:tcPr>
            <w:tcW w:w="2268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spacing w:after="20"/>
              <w:rPr>
                <w:iCs/>
                <w:sz w:val="20"/>
                <w:szCs w:val="20"/>
              </w:rPr>
            </w:pPr>
            <w:r>
              <w:rPr>
                <w:rFonts w:eastAsiaTheme="majorEastAsia"/>
                <w:bCs/>
                <w:kern w:val="24"/>
                <w:position w:val="1"/>
                <w:sz w:val="20"/>
                <w:szCs w:val="20"/>
              </w:rPr>
              <w:t>Заявитель</w:t>
            </w:r>
          </w:p>
        </w:tc>
        <w:tc>
          <w:tcPr>
            <w:tcW w:w="7513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D5479E" w:rsidRDefault="00D5479E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20"/>
                <w:szCs w:val="20"/>
              </w:rPr>
            </w:pPr>
          </w:p>
        </w:tc>
      </w:tr>
      <w:tr w:rsidR="00D5479E" w:rsidTr="00D5479E">
        <w:trPr>
          <w:trHeight w:val="325"/>
        </w:trPr>
        <w:tc>
          <w:tcPr>
            <w:tcW w:w="9781" w:type="dxa"/>
            <w:gridSpan w:val="2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>указывается полное наименование организации, включая организационно-правовую форму/ФИО индивидуального предпринимателя/физического лица, занимающегося частной практикой</w:t>
            </w:r>
          </w:p>
        </w:tc>
      </w:tr>
      <w:tr w:rsidR="00D5479E" w:rsidTr="00D5479E">
        <w:trPr>
          <w:trHeight w:val="276"/>
        </w:trPr>
        <w:tc>
          <w:tcPr>
            <w:tcW w:w="2268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spacing w:after="20"/>
              <w:rPr>
                <w:iCs/>
                <w:sz w:val="20"/>
                <w:szCs w:val="20"/>
              </w:rPr>
            </w:pPr>
            <w:r>
              <w:rPr>
                <w:rFonts w:eastAsiaTheme="majorEastAsia"/>
                <w:bCs/>
                <w:kern w:val="24"/>
                <w:position w:val="1"/>
                <w:sz w:val="20"/>
                <w:szCs w:val="20"/>
              </w:rPr>
              <w:t>в лице</w:t>
            </w:r>
          </w:p>
        </w:tc>
        <w:tc>
          <w:tcPr>
            <w:tcW w:w="7513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D5479E" w:rsidRDefault="00D5479E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20"/>
                <w:szCs w:val="20"/>
              </w:rPr>
            </w:pPr>
          </w:p>
        </w:tc>
      </w:tr>
      <w:tr w:rsidR="00D5479E" w:rsidTr="00D5479E">
        <w:trPr>
          <w:trHeight w:val="276"/>
        </w:trPr>
        <w:tc>
          <w:tcPr>
            <w:tcW w:w="2268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spacing w:after="20"/>
              <w:rPr>
                <w:iCs/>
                <w:sz w:val="20"/>
                <w:szCs w:val="20"/>
              </w:rPr>
            </w:pPr>
            <w:r>
              <w:rPr>
                <w:rFonts w:eastAsiaTheme="majorEastAsia"/>
                <w:bCs/>
                <w:kern w:val="24"/>
                <w:position w:val="1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7513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D5479E" w:rsidRDefault="00D5479E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20"/>
                <w:szCs w:val="20"/>
              </w:rPr>
            </w:pPr>
          </w:p>
        </w:tc>
      </w:tr>
      <w:tr w:rsidR="00D5479E" w:rsidTr="00D5479E">
        <w:trPr>
          <w:trHeight w:val="331"/>
        </w:trPr>
        <w:tc>
          <w:tcPr>
            <w:tcW w:w="9781" w:type="dxa"/>
            <w:gridSpan w:val="2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>указывается наименование документа (Устав, доверенность), номер и дата</w:t>
            </w:r>
          </w:p>
        </w:tc>
      </w:tr>
      <w:tr w:rsidR="00D5479E" w:rsidTr="00D5479E">
        <w:trPr>
          <w:trHeight w:val="357"/>
        </w:trPr>
        <w:tc>
          <w:tcPr>
            <w:tcW w:w="2268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spacing w:after="2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i/>
                <w:sz w:val="16"/>
                <w:szCs w:val="16"/>
              </w:rPr>
              <w:t>(физ. лица)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  <w:hideMark/>
          </w:tcPr>
          <w:tbl>
            <w:tblPr>
              <w:tblW w:w="408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5479E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479E" w:rsidRDefault="00D5479E">
            <w:pPr>
              <w:shd w:val="clear" w:color="auto" w:fill="FFFFFF" w:themeFill="background1"/>
              <w:spacing w:after="20"/>
              <w:rPr>
                <w:iCs/>
                <w:sz w:val="20"/>
                <w:szCs w:val="20"/>
              </w:rPr>
            </w:pPr>
          </w:p>
        </w:tc>
      </w:tr>
      <w:tr w:rsidR="00D5479E" w:rsidTr="00D5479E">
        <w:trPr>
          <w:trHeight w:val="357"/>
        </w:trPr>
        <w:tc>
          <w:tcPr>
            <w:tcW w:w="2268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i/>
                <w:sz w:val="16"/>
                <w:szCs w:val="16"/>
              </w:rPr>
              <w:t>(юр. лица)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  <w:hideMark/>
          </w:tcPr>
          <w:tbl>
            <w:tblPr>
              <w:tblW w:w="34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</w:tblGrid>
            <w:tr w:rsidR="00D5479E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479E" w:rsidRDefault="00D547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D5479E" w:rsidTr="00D5479E">
        <w:trPr>
          <w:trHeight w:val="330"/>
        </w:trPr>
        <w:tc>
          <w:tcPr>
            <w:tcW w:w="2268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  <w:hideMark/>
          </w:tcPr>
          <w:tbl>
            <w:tblPr>
              <w:tblW w:w="30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0"/>
              <w:gridCol w:w="339"/>
              <w:gridCol w:w="339"/>
              <w:gridCol w:w="339"/>
              <w:gridCol w:w="339"/>
            </w:tblGrid>
            <w:tr w:rsidR="00D5479E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479E" w:rsidRDefault="00D5479E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5479E" w:rsidRDefault="00D5479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D5479E" w:rsidTr="00D5479E">
        <w:trPr>
          <w:trHeight w:val="708"/>
        </w:trPr>
        <w:tc>
          <w:tcPr>
            <w:tcW w:w="2268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D5479E" w:rsidRDefault="00D5479E">
            <w:pPr>
              <w:shd w:val="clear" w:color="auto" w:fill="FFFFFF" w:themeFill="background1"/>
              <w:spacing w:after="20"/>
              <w:rPr>
                <w:i/>
                <w:sz w:val="20"/>
                <w:szCs w:val="20"/>
                <w:vertAlign w:val="superscript"/>
              </w:rPr>
            </w:pPr>
          </w:p>
          <w:p w:rsidR="00D5479E" w:rsidRDefault="00D5479E">
            <w:pPr>
              <w:shd w:val="clear" w:color="auto" w:fill="FFFFFF" w:themeFill="background1"/>
              <w:spacing w:after="20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5479E" w:rsidRDefault="00D5479E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D5479E" w:rsidTr="00D5479E">
        <w:trPr>
          <w:trHeight w:val="439"/>
        </w:trPr>
        <w:tc>
          <w:tcPr>
            <w:tcW w:w="2268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D5479E" w:rsidRDefault="00D5479E">
            <w:pPr>
              <w:shd w:val="clear" w:color="auto" w:fill="FFFFFF" w:themeFill="background1"/>
              <w:spacing w:after="20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D5479E" w:rsidTr="00D5479E">
        <w:trPr>
          <w:trHeight w:val="263"/>
        </w:trPr>
        <w:tc>
          <w:tcPr>
            <w:tcW w:w="2268" w:type="dxa"/>
            <w:tcBorders>
              <w:top w:val="single" w:sz="4" w:space="0" w:color="auto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479E" w:rsidRDefault="00D5479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</w:t>
            </w: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D5479E" w:rsidRDefault="00D5479E">
            <w:pPr>
              <w:shd w:val="clear" w:color="auto" w:fill="FFFFFF" w:themeFill="background1"/>
              <w:spacing w:after="20"/>
              <w:rPr>
                <w:i/>
                <w:sz w:val="20"/>
                <w:szCs w:val="20"/>
                <w:vertAlign w:val="superscript"/>
              </w:rPr>
            </w:pPr>
          </w:p>
        </w:tc>
      </w:tr>
    </w:tbl>
    <w:p w:rsidR="00D5479E" w:rsidRDefault="00D5479E" w:rsidP="00D5479E">
      <w:pPr>
        <w:shd w:val="clear" w:color="auto" w:fill="FFFFFF" w:themeFill="background1"/>
        <w:spacing w:after="20"/>
        <w:jc w:val="center"/>
        <w:rPr>
          <w:iCs/>
          <w:sz w:val="10"/>
          <w:szCs w:val="10"/>
        </w:rPr>
      </w:pPr>
    </w:p>
    <w:p w:rsidR="00D5479E" w:rsidRDefault="00D5479E" w:rsidP="00D5479E">
      <w:pPr>
        <w:shd w:val="clear" w:color="auto" w:fill="FFFFFF" w:themeFill="background1"/>
        <w:jc w:val="both"/>
        <w:rPr>
          <w:rFonts w:eastAsiaTheme="majorEastAsia"/>
          <w:bCs/>
          <w:kern w:val="24"/>
          <w:position w:val="1"/>
          <w:sz w:val="20"/>
          <w:szCs w:val="80"/>
        </w:rPr>
      </w:pPr>
      <w:r>
        <w:rPr>
          <w:rFonts w:eastAsiaTheme="majorEastAsia"/>
          <w:bCs/>
          <w:kern w:val="24"/>
          <w:position w:val="1"/>
          <w:sz w:val="20"/>
          <w:szCs w:val="80"/>
        </w:rPr>
        <w:t xml:space="preserve">В соответствии со статьей 169 НК РФ, Приказом Министерства финансов Российской Федерации от 05.02.2021 №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 (далее – </w:t>
      </w:r>
      <w:r>
        <w:rPr>
          <w:rFonts w:eastAsiaTheme="majorEastAsia"/>
          <w:b/>
          <w:bCs/>
          <w:kern w:val="24"/>
          <w:position w:val="1"/>
          <w:sz w:val="20"/>
          <w:szCs w:val="80"/>
        </w:rPr>
        <w:t>Приказ Министерства финансов № 14н</w:t>
      </w:r>
      <w:r>
        <w:rPr>
          <w:rFonts w:eastAsiaTheme="majorEastAsia"/>
          <w:bCs/>
          <w:kern w:val="24"/>
          <w:position w:val="1"/>
          <w:sz w:val="20"/>
          <w:szCs w:val="80"/>
        </w:rPr>
        <w:t xml:space="preserve">) даю свое согласие на взаимный обмен документами, в том числе счетами-фактурами, в электронной форме через операторов электронного документооборота с АО «АБ «РОССИЯ», расположенным по адресу: Россия, </w:t>
      </w:r>
      <w:smartTag w:uri="urn:schemas-microsoft-com:office:smarttags" w:element="metricconverter">
        <w:smartTagPr>
          <w:attr w:name="ProductID" w:val="191124, г"/>
        </w:smartTagPr>
        <w:r>
          <w:rPr>
            <w:rFonts w:eastAsiaTheme="majorEastAsia"/>
            <w:bCs/>
            <w:kern w:val="24"/>
            <w:position w:val="1"/>
            <w:sz w:val="20"/>
            <w:szCs w:val="80"/>
          </w:rPr>
          <w:t>191124, г</w:t>
        </w:r>
      </w:smartTag>
      <w:r>
        <w:rPr>
          <w:rFonts w:eastAsiaTheme="majorEastAsia"/>
          <w:bCs/>
          <w:kern w:val="24"/>
          <w:position w:val="1"/>
          <w:sz w:val="20"/>
          <w:szCs w:val="80"/>
        </w:rPr>
        <w:t>. Санкт-Петербург, пл. </w:t>
      </w:r>
      <w:bookmarkStart w:id="0" w:name="_GoBack"/>
      <w:r>
        <w:rPr>
          <w:rFonts w:eastAsiaTheme="majorEastAsia"/>
          <w:bCs/>
          <w:kern w:val="24"/>
          <w:position w:val="1"/>
          <w:sz w:val="20"/>
          <w:szCs w:val="80"/>
        </w:rPr>
        <w:t>Растрел</w:t>
      </w:r>
      <w:bookmarkEnd w:id="0"/>
      <w:r>
        <w:rPr>
          <w:rFonts w:eastAsiaTheme="majorEastAsia"/>
          <w:bCs/>
          <w:kern w:val="24"/>
          <w:position w:val="1"/>
          <w:sz w:val="20"/>
          <w:szCs w:val="80"/>
        </w:rPr>
        <w:t xml:space="preserve">ли, д. 2, </w:t>
      </w:r>
      <w:r w:rsidR="00C748C1">
        <w:rPr>
          <w:rFonts w:eastAsiaTheme="majorEastAsia"/>
          <w:bCs/>
          <w:kern w:val="24"/>
          <w:position w:val="1"/>
          <w:sz w:val="20"/>
          <w:szCs w:val="80"/>
        </w:rPr>
        <w:t>стр. 1</w:t>
      </w:r>
      <w:r>
        <w:rPr>
          <w:rFonts w:eastAsiaTheme="majorEastAsia"/>
          <w:bCs/>
          <w:kern w:val="24"/>
          <w:position w:val="1"/>
          <w:sz w:val="20"/>
          <w:szCs w:val="80"/>
        </w:rPr>
        <w:t xml:space="preserve"> (далее - </w:t>
      </w:r>
      <w:r>
        <w:rPr>
          <w:rFonts w:eastAsiaTheme="majorEastAsia"/>
          <w:b/>
          <w:bCs/>
          <w:kern w:val="24"/>
          <w:position w:val="1"/>
          <w:sz w:val="20"/>
          <w:szCs w:val="80"/>
        </w:rPr>
        <w:t>Банк</w:t>
      </w:r>
      <w:r>
        <w:rPr>
          <w:rFonts w:eastAsiaTheme="majorEastAsia"/>
          <w:bCs/>
          <w:kern w:val="24"/>
          <w:position w:val="1"/>
          <w:sz w:val="20"/>
          <w:szCs w:val="80"/>
        </w:rPr>
        <w:t>).</w:t>
      </w:r>
    </w:p>
    <w:p w:rsidR="00D5479E" w:rsidRDefault="00D5479E" w:rsidP="00D5479E">
      <w:pPr>
        <w:shd w:val="clear" w:color="auto" w:fill="FFFFFF" w:themeFill="background1"/>
        <w:jc w:val="both"/>
        <w:rPr>
          <w:rFonts w:eastAsiaTheme="majorEastAsia"/>
          <w:bCs/>
          <w:kern w:val="24"/>
          <w:position w:val="1"/>
          <w:sz w:val="16"/>
          <w:szCs w:val="16"/>
        </w:rPr>
      </w:pPr>
    </w:p>
    <w:p w:rsidR="00D5479E" w:rsidRDefault="00D5479E" w:rsidP="00D5479E">
      <w:pPr>
        <w:shd w:val="clear" w:color="auto" w:fill="FFFFFF" w:themeFill="background1"/>
        <w:rPr>
          <w:rFonts w:eastAsiaTheme="majorEastAsia"/>
          <w:bCs/>
          <w:kern w:val="24"/>
          <w:position w:val="1"/>
          <w:sz w:val="20"/>
          <w:szCs w:val="80"/>
        </w:rPr>
      </w:pPr>
      <w:r>
        <w:rPr>
          <w:rFonts w:eastAsiaTheme="majorEastAsia"/>
          <w:bCs/>
          <w:kern w:val="24"/>
          <w:position w:val="1"/>
          <w:sz w:val="20"/>
          <w:szCs w:val="80"/>
        </w:rPr>
        <w:t xml:space="preserve">Информирую Банк, что работаю с оператором электронного документооборота </w:t>
      </w:r>
    </w:p>
    <w:p w:rsidR="00D5479E" w:rsidRDefault="00D5479E" w:rsidP="00D5479E">
      <w:pPr>
        <w:shd w:val="clear" w:color="auto" w:fill="FFFFFF" w:themeFill="background1"/>
        <w:rPr>
          <w:rFonts w:eastAsiaTheme="majorEastAsia"/>
          <w:bCs/>
          <w:kern w:val="24"/>
          <w:position w:val="1"/>
          <w:sz w:val="20"/>
          <w:szCs w:val="80"/>
        </w:rPr>
      </w:pPr>
      <w:r>
        <w:rPr>
          <w:rFonts w:eastAsiaTheme="majorEastAsia"/>
          <w:bCs/>
          <w:kern w:val="24"/>
          <w:position w:val="1"/>
          <w:sz w:val="20"/>
          <w:szCs w:val="80"/>
        </w:rPr>
        <w:t>________________________________________________________________________________________________</w:t>
      </w:r>
    </w:p>
    <w:p w:rsidR="00D5479E" w:rsidRDefault="00D5479E" w:rsidP="00D5479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наименование оператора ЭДО и его ИНН)</w:t>
      </w:r>
    </w:p>
    <w:p w:rsidR="00D5479E" w:rsidRDefault="00D5479E" w:rsidP="00D5479E">
      <w:pPr>
        <w:jc w:val="center"/>
        <w:rPr>
          <w:bCs/>
          <w:iCs/>
          <w:sz w:val="16"/>
          <w:szCs w:val="16"/>
        </w:rPr>
      </w:pPr>
    </w:p>
    <w:p w:rsidR="00D5479E" w:rsidRDefault="00D5479E" w:rsidP="00D5479E">
      <w:pPr>
        <w:jc w:val="center"/>
        <w:rPr>
          <w:b/>
          <w:sz w:val="10"/>
          <w:szCs w:val="10"/>
        </w:rPr>
      </w:pPr>
      <w:r>
        <w:rPr>
          <w:b/>
          <w:bCs/>
          <w:iCs/>
        </w:rPr>
        <w:t>ПОДПИСЬ ЗАЯВИТЕЛЯ</w:t>
      </w:r>
    </w:p>
    <w:p w:rsidR="00D5479E" w:rsidRDefault="00D5479E" w:rsidP="00D5479E">
      <w:pPr>
        <w:jc w:val="both"/>
        <w:rPr>
          <w:sz w:val="18"/>
          <w:szCs w:val="18"/>
        </w:rPr>
      </w:pPr>
      <w:r>
        <w:rPr>
          <w:sz w:val="18"/>
          <w:szCs w:val="18"/>
        </w:rPr>
        <w:t>Подтверждаю, что имею совместимые технические средства с Банком и возможности для приема, передачи и обработки документов в электронной форме через операторов электронного документооборота:</w:t>
      </w:r>
    </w:p>
    <w:p w:rsidR="00D5479E" w:rsidRDefault="00D5479E" w:rsidP="00D5479E">
      <w:pPr>
        <w:rPr>
          <w:b/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5"/>
        <w:gridCol w:w="2855"/>
        <w:gridCol w:w="235"/>
        <w:gridCol w:w="3334"/>
      </w:tblGrid>
      <w:tr w:rsidR="00D5479E" w:rsidTr="00D5479E">
        <w:trPr>
          <w:trHeight w:val="17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</w:tr>
      <w:tr w:rsidR="00D5479E" w:rsidTr="00D5479E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79E" w:rsidRDefault="00D5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236" w:type="dxa"/>
          </w:tcPr>
          <w:p w:rsidR="00D5479E" w:rsidRDefault="00D5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79E" w:rsidRDefault="00D5479E">
            <w:pPr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36" w:type="dxa"/>
          </w:tcPr>
          <w:p w:rsidR="00D5479E" w:rsidRDefault="00D5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79E" w:rsidRDefault="00D5479E">
            <w:pPr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(ФИО)</w:t>
            </w:r>
          </w:p>
          <w:p w:rsidR="00D5479E" w:rsidRDefault="00D5479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5479E" w:rsidRDefault="00D5479E" w:rsidP="00D5479E">
      <w:pPr>
        <w:rPr>
          <w:sz w:val="18"/>
          <w:szCs w:val="18"/>
        </w:rPr>
      </w:pPr>
      <w:r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_____» ____________20_____г.</w:t>
      </w:r>
    </w:p>
    <w:p w:rsidR="00D5479E" w:rsidRDefault="00D5479E" w:rsidP="00D5479E">
      <w:pPr>
        <w:rPr>
          <w:sz w:val="18"/>
          <w:szCs w:val="18"/>
        </w:rPr>
      </w:pPr>
    </w:p>
    <w:p w:rsidR="00D5479E" w:rsidRDefault="00D5479E" w:rsidP="00D5479E">
      <w:pPr>
        <w:jc w:val="center"/>
        <w:rPr>
          <w:b/>
          <w:sz w:val="18"/>
          <w:szCs w:val="18"/>
        </w:rPr>
      </w:pPr>
      <w:r>
        <w:rPr>
          <w:b/>
          <w:bCs/>
          <w:iCs/>
        </w:rPr>
        <w:t>ОТМЕТКИ БАНКА</w:t>
      </w:r>
    </w:p>
    <w:p w:rsidR="00D5479E" w:rsidRDefault="00D5479E" w:rsidP="00D5479E">
      <w:pPr>
        <w:jc w:val="both"/>
        <w:rPr>
          <w:sz w:val="18"/>
          <w:szCs w:val="18"/>
        </w:rPr>
      </w:pPr>
      <w:r>
        <w:rPr>
          <w:sz w:val="18"/>
          <w:szCs w:val="18"/>
        </w:rPr>
        <w:t>Подтверждаю согласие</w:t>
      </w:r>
      <w:r>
        <w:t xml:space="preserve"> </w:t>
      </w:r>
      <w:r>
        <w:rPr>
          <w:sz w:val="18"/>
          <w:szCs w:val="18"/>
        </w:rPr>
        <w:t>на взаимный обмен счетами-фактурами в электронной форме с Заявителем, а также наличие совместимых технических средств и возможностей для приема, передачи счетов-фактур в электронной форме в соответствии со статьей 169 НК РФ, Приказом Министерства финансов № 14н:</w:t>
      </w:r>
    </w:p>
    <w:p w:rsidR="00D5479E" w:rsidRDefault="00D5479E" w:rsidP="00D5479E">
      <w:pPr>
        <w:pStyle w:val="a4"/>
        <w:ind w:left="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35"/>
        <w:gridCol w:w="2782"/>
        <w:gridCol w:w="235"/>
        <w:gridCol w:w="235"/>
        <w:gridCol w:w="3237"/>
      </w:tblGrid>
      <w:tr w:rsidR="00D5479E" w:rsidTr="00D5479E">
        <w:trPr>
          <w:trHeight w:val="173"/>
        </w:trPr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79E" w:rsidRDefault="00D5479E">
            <w:pPr>
              <w:rPr>
                <w:b/>
                <w:sz w:val="18"/>
                <w:szCs w:val="18"/>
              </w:rPr>
            </w:pPr>
          </w:p>
        </w:tc>
      </w:tr>
      <w:tr w:rsidR="00D5479E" w:rsidTr="00D5479E"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79E" w:rsidRDefault="00D54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235" w:type="dxa"/>
          </w:tcPr>
          <w:p w:rsidR="00D5479E" w:rsidRDefault="00D5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79E" w:rsidRDefault="00D5479E">
            <w:pPr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35" w:type="dxa"/>
          </w:tcPr>
          <w:p w:rsidR="00D5479E" w:rsidRDefault="00D5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" w:type="dxa"/>
          </w:tcPr>
          <w:p w:rsidR="00D5479E" w:rsidRDefault="00D54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79E" w:rsidRDefault="00D5479E">
            <w:pPr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(ФИО)</w:t>
            </w:r>
          </w:p>
          <w:p w:rsidR="00D5479E" w:rsidRDefault="00D5479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5479E" w:rsidRPr="00D5479E" w:rsidRDefault="00D5479E" w:rsidP="00D5479E">
      <w:pPr>
        <w:pStyle w:val="a4"/>
        <w:tabs>
          <w:tab w:val="left" w:pos="6804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r w:rsidRPr="00D5479E">
        <w:rPr>
          <w:rFonts w:ascii="Times New Roman" w:hAnsi="Times New Roman" w:cs="Times New Roman"/>
          <w:sz w:val="18"/>
          <w:szCs w:val="18"/>
        </w:rPr>
        <w:t xml:space="preserve"> «_____» ____________20_____г.</w:t>
      </w:r>
    </w:p>
    <w:p w:rsidR="005432EA" w:rsidRDefault="005432EA"/>
    <w:sectPr w:rsidR="005432EA" w:rsidSect="00D547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0"/>
    <w:rsid w:val="003840C8"/>
    <w:rsid w:val="005432EA"/>
    <w:rsid w:val="006A7F40"/>
    <w:rsid w:val="00C748C1"/>
    <w:rsid w:val="00D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866A-6378-49BE-8E3F-DC86CA0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locked/>
    <w:rsid w:val="00D5479E"/>
    <w:rPr>
      <w:sz w:val="24"/>
      <w:szCs w:val="24"/>
    </w:r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3"/>
    <w:uiPriority w:val="34"/>
    <w:qFormat/>
    <w:rsid w:val="00D5479E"/>
    <w:pPr>
      <w:ind w:left="708"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aliases w:val="Основная таблица"/>
    <w:basedOn w:val="a1"/>
    <w:rsid w:val="00D5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Стефановский Александр Владимирович</dc:creator>
  <cp:keywords/>
  <dc:description/>
  <cp:lastModifiedBy>Стефановский Александр Владимирович</cp:lastModifiedBy>
  <cp:revision>3</cp:revision>
  <dcterms:created xsi:type="dcterms:W3CDTF">2023-08-03T07:03:00Z</dcterms:created>
  <dcterms:modified xsi:type="dcterms:W3CDTF">2023-08-03T07:03:00Z</dcterms:modified>
</cp:coreProperties>
</file>